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0ABA3" w14:textId="77777777" w:rsidR="005F029D" w:rsidRPr="006D6390" w:rsidRDefault="005F029D" w:rsidP="009E73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iCs/>
          <w:caps/>
          <w:color w:val="FF0000"/>
          <w:sz w:val="32"/>
          <w:szCs w:val="32"/>
          <w:lang w:val="en-US"/>
        </w:rPr>
      </w:pPr>
      <w:r w:rsidRPr="006D6390">
        <w:rPr>
          <w:rFonts w:asciiTheme="minorHAnsi" w:hAnsiTheme="minorHAnsi" w:cstheme="minorHAnsi"/>
          <w:b/>
          <w:i/>
          <w:iCs/>
          <w:caps/>
          <w:color w:val="FF0000"/>
          <w:sz w:val="32"/>
          <w:szCs w:val="32"/>
          <w:lang w:val="en-US"/>
        </w:rPr>
        <w:t>Select:</w:t>
      </w:r>
    </w:p>
    <w:p w14:paraId="0B758407" w14:textId="77777777" w:rsidR="005F029D" w:rsidRPr="007B6F5D" w:rsidRDefault="005F029D" w:rsidP="009E73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iCs/>
          <w:caps/>
          <w:color w:val="FF0000"/>
          <w:szCs w:val="26"/>
          <w:lang w:val="en-US"/>
        </w:rPr>
      </w:pPr>
    </w:p>
    <w:p w14:paraId="3656C507" w14:textId="77777777" w:rsidR="005F029D" w:rsidRPr="007B6F5D" w:rsidRDefault="005F029D" w:rsidP="006D63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b/>
          <w:i/>
          <w:iCs/>
          <w:caps/>
          <w:color w:val="FF0000"/>
          <w:szCs w:val="26"/>
          <w:lang w:val="en-US"/>
        </w:rPr>
      </w:pPr>
      <w:r w:rsidRPr="007B6F5D">
        <w:rPr>
          <w:rFonts w:asciiTheme="minorHAnsi" w:hAnsiTheme="minorHAnsi" w:cstheme="minorHAnsi"/>
          <w:b/>
          <w:i/>
          <w:iCs/>
          <w:caps/>
          <w:color w:val="FF0000"/>
          <w:szCs w:val="26"/>
          <w:lang w:val="en-US"/>
        </w:rPr>
        <w:t>O</w:t>
      </w:r>
      <w:r w:rsidRPr="007B6F5D">
        <w:rPr>
          <w:rFonts w:asciiTheme="minorHAnsi" w:hAnsiTheme="minorHAnsi" w:cstheme="minorHAnsi"/>
          <w:b/>
          <w:i/>
          <w:iCs/>
          <w:caps/>
          <w:color w:val="FF0000"/>
          <w:szCs w:val="26"/>
          <w:lang w:val="en-US"/>
        </w:rPr>
        <w:tab/>
        <w:t>Oral presentation for 3</w:t>
      </w:r>
      <w:r w:rsidRPr="007B6F5D">
        <w:rPr>
          <w:rFonts w:asciiTheme="minorHAnsi" w:hAnsiTheme="minorHAnsi" w:cstheme="minorHAnsi"/>
          <w:b/>
          <w:i/>
          <w:iCs/>
          <w:caps/>
          <w:color w:val="FF0000"/>
          <w:szCs w:val="26"/>
          <w:vertAlign w:val="superscript"/>
          <w:lang w:val="en-US"/>
        </w:rPr>
        <w:t>rd</w:t>
      </w:r>
      <w:r w:rsidRPr="007B6F5D">
        <w:rPr>
          <w:rFonts w:asciiTheme="minorHAnsi" w:hAnsiTheme="minorHAnsi" w:cstheme="minorHAnsi"/>
          <w:b/>
          <w:i/>
          <w:iCs/>
          <w:caps/>
          <w:color w:val="FF0000"/>
          <w:szCs w:val="26"/>
          <w:lang w:val="en-US"/>
        </w:rPr>
        <w:t xml:space="preserve"> year Students (20 min)</w:t>
      </w:r>
    </w:p>
    <w:p w14:paraId="33FA7AFB" w14:textId="1AA239F6" w:rsidR="005F029D" w:rsidRPr="007B6F5D" w:rsidRDefault="007B6F5D" w:rsidP="006D63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b/>
          <w:i/>
          <w:iCs/>
          <w:caps/>
          <w:color w:val="FF0000"/>
          <w:szCs w:val="26"/>
          <w:lang w:val="en-US"/>
        </w:rPr>
      </w:pPr>
      <w:r w:rsidRPr="007B6F5D">
        <w:rPr>
          <w:rFonts w:asciiTheme="minorHAnsi" w:hAnsiTheme="minorHAnsi" w:cstheme="minorHAnsi"/>
          <w:b/>
          <w:i/>
          <w:iCs/>
          <w:caps/>
          <w:color w:val="FF0000"/>
          <w:szCs w:val="26"/>
          <w:lang w:val="en-US"/>
        </w:rPr>
        <w:t>O</w:t>
      </w:r>
      <w:r w:rsidRPr="007B6F5D">
        <w:rPr>
          <w:rFonts w:asciiTheme="minorHAnsi" w:hAnsiTheme="minorHAnsi" w:cstheme="minorHAnsi"/>
          <w:b/>
          <w:i/>
          <w:iCs/>
          <w:caps/>
          <w:color w:val="FF0000"/>
          <w:szCs w:val="26"/>
          <w:lang w:val="en-US"/>
        </w:rPr>
        <w:tab/>
        <w:t>FLA</w:t>
      </w:r>
      <w:r w:rsidR="005F029D" w:rsidRPr="007B6F5D">
        <w:rPr>
          <w:rFonts w:asciiTheme="minorHAnsi" w:hAnsiTheme="minorHAnsi" w:cstheme="minorHAnsi"/>
          <w:b/>
          <w:i/>
          <w:iCs/>
          <w:caps/>
          <w:color w:val="FF0000"/>
          <w:szCs w:val="26"/>
          <w:lang w:val="en-US"/>
        </w:rPr>
        <w:t>sh COmmunication FOR 1</w:t>
      </w:r>
      <w:r w:rsidR="005F029D" w:rsidRPr="007B6F5D">
        <w:rPr>
          <w:rFonts w:asciiTheme="minorHAnsi" w:hAnsiTheme="minorHAnsi" w:cstheme="minorHAnsi"/>
          <w:b/>
          <w:i/>
          <w:iCs/>
          <w:caps/>
          <w:color w:val="FF0000"/>
          <w:szCs w:val="26"/>
          <w:vertAlign w:val="superscript"/>
          <w:lang w:val="en-US"/>
        </w:rPr>
        <w:t>st</w:t>
      </w:r>
      <w:r w:rsidR="005F029D" w:rsidRPr="007B6F5D">
        <w:rPr>
          <w:rFonts w:asciiTheme="minorHAnsi" w:hAnsiTheme="minorHAnsi" w:cstheme="minorHAnsi"/>
          <w:b/>
          <w:i/>
          <w:iCs/>
          <w:caps/>
          <w:color w:val="FF0000"/>
          <w:szCs w:val="26"/>
          <w:lang w:val="en-US"/>
        </w:rPr>
        <w:t xml:space="preserve"> or 2</w:t>
      </w:r>
      <w:r w:rsidR="005F029D" w:rsidRPr="007B6F5D">
        <w:rPr>
          <w:rFonts w:asciiTheme="minorHAnsi" w:hAnsiTheme="minorHAnsi" w:cstheme="minorHAnsi"/>
          <w:b/>
          <w:i/>
          <w:iCs/>
          <w:caps/>
          <w:color w:val="FF0000"/>
          <w:szCs w:val="26"/>
          <w:vertAlign w:val="superscript"/>
          <w:lang w:val="en-US"/>
        </w:rPr>
        <w:t>nd</w:t>
      </w:r>
      <w:r w:rsidR="005F029D" w:rsidRPr="007B6F5D">
        <w:rPr>
          <w:rFonts w:asciiTheme="minorHAnsi" w:hAnsiTheme="minorHAnsi" w:cstheme="minorHAnsi"/>
          <w:b/>
          <w:i/>
          <w:iCs/>
          <w:caps/>
          <w:color w:val="FF0000"/>
          <w:szCs w:val="26"/>
          <w:lang w:val="en-US"/>
        </w:rPr>
        <w:t xml:space="preserve"> YEAR Students (</w:t>
      </w:r>
      <w:r w:rsidRPr="007B6F5D">
        <w:rPr>
          <w:rFonts w:asciiTheme="minorHAnsi" w:hAnsiTheme="minorHAnsi" w:cstheme="minorHAnsi"/>
          <w:b/>
          <w:i/>
          <w:iCs/>
          <w:caps/>
          <w:color w:val="FF0000"/>
          <w:szCs w:val="26"/>
          <w:lang w:val="en-US"/>
        </w:rPr>
        <w:t>7</w:t>
      </w:r>
      <w:r w:rsidR="005F029D" w:rsidRPr="007B6F5D">
        <w:rPr>
          <w:rFonts w:asciiTheme="minorHAnsi" w:hAnsiTheme="minorHAnsi" w:cstheme="minorHAnsi"/>
          <w:b/>
          <w:i/>
          <w:iCs/>
          <w:caps/>
          <w:color w:val="FF0000"/>
          <w:szCs w:val="26"/>
          <w:lang w:val="en-US"/>
        </w:rPr>
        <w:t xml:space="preserve"> min)</w:t>
      </w:r>
    </w:p>
    <w:p w14:paraId="2B4CC5BA" w14:textId="31F22DC1" w:rsidR="005F029D" w:rsidRPr="007B6F5D" w:rsidRDefault="007B6F5D" w:rsidP="006D63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b/>
          <w:i/>
          <w:iCs/>
          <w:caps/>
          <w:color w:val="FF0000"/>
          <w:szCs w:val="26"/>
          <w:lang w:val="en-US"/>
        </w:rPr>
      </w:pPr>
      <w:r w:rsidRPr="007B6F5D">
        <w:rPr>
          <w:rFonts w:asciiTheme="minorHAnsi" w:hAnsiTheme="minorHAnsi" w:cstheme="minorHAnsi"/>
          <w:b/>
          <w:i/>
          <w:iCs/>
          <w:caps/>
          <w:color w:val="FF0000"/>
          <w:szCs w:val="26"/>
          <w:lang w:val="en-US"/>
        </w:rPr>
        <w:t>O</w:t>
      </w:r>
      <w:r w:rsidRPr="007B6F5D">
        <w:rPr>
          <w:rFonts w:asciiTheme="minorHAnsi" w:hAnsiTheme="minorHAnsi" w:cstheme="minorHAnsi"/>
          <w:b/>
          <w:i/>
          <w:iCs/>
          <w:caps/>
          <w:color w:val="FF0000"/>
          <w:szCs w:val="26"/>
          <w:lang w:val="en-US"/>
        </w:rPr>
        <w:tab/>
        <w:t>POSTER FOR 1</w:t>
      </w:r>
      <w:r w:rsidRPr="007B6F5D">
        <w:rPr>
          <w:rFonts w:asciiTheme="minorHAnsi" w:hAnsiTheme="minorHAnsi" w:cstheme="minorHAnsi"/>
          <w:b/>
          <w:i/>
          <w:iCs/>
          <w:caps/>
          <w:color w:val="FF0000"/>
          <w:szCs w:val="26"/>
          <w:vertAlign w:val="superscript"/>
          <w:lang w:val="en-US"/>
        </w:rPr>
        <w:t>st</w:t>
      </w:r>
      <w:r w:rsidRPr="007B6F5D">
        <w:rPr>
          <w:rFonts w:asciiTheme="minorHAnsi" w:hAnsiTheme="minorHAnsi" w:cstheme="minorHAnsi"/>
          <w:b/>
          <w:i/>
          <w:iCs/>
          <w:caps/>
          <w:color w:val="FF0000"/>
          <w:szCs w:val="26"/>
          <w:lang w:val="en-US"/>
        </w:rPr>
        <w:t xml:space="preserve"> or 2</w:t>
      </w:r>
      <w:r w:rsidRPr="007B6F5D">
        <w:rPr>
          <w:rFonts w:asciiTheme="minorHAnsi" w:hAnsiTheme="minorHAnsi" w:cstheme="minorHAnsi"/>
          <w:b/>
          <w:i/>
          <w:iCs/>
          <w:caps/>
          <w:color w:val="FF0000"/>
          <w:szCs w:val="26"/>
          <w:vertAlign w:val="superscript"/>
          <w:lang w:val="en-US"/>
        </w:rPr>
        <w:t>nd</w:t>
      </w:r>
      <w:r w:rsidRPr="007B6F5D">
        <w:rPr>
          <w:rFonts w:asciiTheme="minorHAnsi" w:hAnsiTheme="minorHAnsi" w:cstheme="minorHAnsi"/>
          <w:b/>
          <w:i/>
          <w:iCs/>
          <w:caps/>
          <w:color w:val="FF0000"/>
          <w:szCs w:val="26"/>
          <w:lang w:val="en-US"/>
        </w:rPr>
        <w:t xml:space="preserve"> YEAR Students</w:t>
      </w:r>
    </w:p>
    <w:p w14:paraId="3B4A428B" w14:textId="5A234B0E" w:rsidR="006D6390" w:rsidRDefault="006D6390">
      <w:pPr>
        <w:rPr>
          <w:rFonts w:asciiTheme="minorHAnsi" w:hAnsiTheme="minorHAnsi" w:cstheme="minorHAnsi"/>
          <w:b/>
          <w:caps/>
          <w:szCs w:val="26"/>
          <w:lang w:val="en-US"/>
        </w:rPr>
      </w:pPr>
      <w:r>
        <w:rPr>
          <w:rFonts w:asciiTheme="minorHAnsi" w:hAnsiTheme="minorHAnsi" w:cstheme="minorHAnsi"/>
          <w:b/>
          <w:caps/>
          <w:szCs w:val="26"/>
          <w:lang w:val="en-US"/>
        </w:rPr>
        <w:br w:type="page"/>
      </w:r>
    </w:p>
    <w:p w14:paraId="6A486E6A" w14:textId="20CDA6CD" w:rsidR="009A6BE9" w:rsidRDefault="009A6BE9" w:rsidP="009A6BE9">
      <w:pPr>
        <w:spacing w:line="276" w:lineRule="auto"/>
        <w:ind w:right="709"/>
        <w:jc w:val="center"/>
        <w:rPr>
          <w:rFonts w:cs="Arial"/>
          <w:b/>
          <w:caps/>
          <w:lang w:val="en-US"/>
        </w:rPr>
      </w:pPr>
      <w:r>
        <w:rPr>
          <w:rFonts w:cs="Arial"/>
          <w:b/>
          <w:caps/>
          <w:lang w:val="en-US"/>
        </w:rPr>
        <w:lastRenderedPageBreak/>
        <w:t>TITLE</w:t>
      </w:r>
      <w:r w:rsidR="00A377DD">
        <w:rPr>
          <w:rFonts w:cs="Arial"/>
          <w:b/>
          <w:caps/>
          <w:lang w:val="en-US"/>
        </w:rPr>
        <w:t xml:space="preserve"> (Arial 12)</w:t>
      </w:r>
    </w:p>
    <w:p w14:paraId="77C0BE55" w14:textId="77777777" w:rsidR="009A6BE9" w:rsidRDefault="009A6BE9" w:rsidP="009A6BE9">
      <w:pPr>
        <w:rPr>
          <w:rFonts w:cs="Arial"/>
          <w:b/>
          <w:bCs/>
          <w:lang w:val="en-US"/>
        </w:rPr>
      </w:pPr>
    </w:p>
    <w:p w14:paraId="3852BD50" w14:textId="77777777" w:rsidR="009A6BE9" w:rsidRDefault="009A6BE9" w:rsidP="009A6BE9">
      <w:pPr>
        <w:rPr>
          <w:rFonts w:cs="Arial"/>
          <w:b/>
          <w:bCs/>
          <w:lang w:val="en-US"/>
        </w:rPr>
      </w:pPr>
    </w:p>
    <w:p w14:paraId="020679CB" w14:textId="77777777" w:rsidR="009A6BE9" w:rsidRPr="009A6BE9" w:rsidRDefault="009A6BE9" w:rsidP="009A6BE9">
      <w:pPr>
        <w:widowControl w:val="0"/>
        <w:jc w:val="both"/>
        <w:rPr>
          <w:rFonts w:cs="Arial"/>
          <w:lang w:val="it-IT"/>
        </w:rPr>
      </w:pPr>
      <w:r w:rsidRPr="009A6BE9">
        <w:rPr>
          <w:rFonts w:cs="Arial"/>
          <w:lang w:val="it-IT"/>
        </w:rPr>
        <w:t>*Napoleone Bonaparte</w:t>
      </w:r>
      <w:r w:rsidRPr="009A6BE9">
        <w:rPr>
          <w:rFonts w:cs="Arial"/>
          <w:vertAlign w:val="superscript"/>
          <w:lang w:val="it-IT"/>
        </w:rPr>
        <w:t>1</w:t>
      </w:r>
      <w:r w:rsidRPr="009A6BE9">
        <w:rPr>
          <w:rFonts w:cs="Arial"/>
          <w:lang w:val="it-IT"/>
        </w:rPr>
        <w:t>, Charles Michel</w:t>
      </w:r>
      <w:r w:rsidRPr="009A6BE9">
        <w:rPr>
          <w:rFonts w:cs="Arial"/>
          <w:vertAlign w:val="superscript"/>
          <w:lang w:val="it-IT"/>
        </w:rPr>
        <w:t>2</w:t>
      </w:r>
      <w:r w:rsidRPr="009A6BE9">
        <w:rPr>
          <w:rFonts w:cs="Arial"/>
          <w:lang w:val="it-IT"/>
        </w:rPr>
        <w:t>, and Luigi Borbone</w:t>
      </w:r>
      <w:r w:rsidRPr="009A6BE9">
        <w:rPr>
          <w:rFonts w:cs="Arial"/>
          <w:vertAlign w:val="superscript"/>
          <w:lang w:val="it-IT"/>
        </w:rPr>
        <w:t>1</w:t>
      </w:r>
    </w:p>
    <w:p w14:paraId="4D7B186B" w14:textId="77777777" w:rsidR="009A6BE9" w:rsidRPr="009A6BE9" w:rsidRDefault="009A6BE9" w:rsidP="009A6BE9">
      <w:pPr>
        <w:widowControl w:val="0"/>
        <w:jc w:val="both"/>
        <w:rPr>
          <w:rFonts w:cs="Arial"/>
          <w:lang w:val="it-IT"/>
        </w:rPr>
      </w:pPr>
      <w:r w:rsidRPr="009A6BE9">
        <w:rPr>
          <w:rFonts w:cs="Arial"/>
          <w:vertAlign w:val="superscript"/>
          <w:lang w:val="it-IT"/>
        </w:rPr>
        <w:t>1</w:t>
      </w:r>
      <w:r w:rsidRPr="009A6BE9">
        <w:rPr>
          <w:rFonts w:cs="Arial"/>
          <w:lang w:val="it-IT"/>
        </w:rPr>
        <w:t xml:space="preserve">Dipartimento </w:t>
      </w:r>
      <w:proofErr w:type="gramStart"/>
      <w:r w:rsidRPr="009A6BE9">
        <w:rPr>
          <w:rFonts w:cs="Arial"/>
          <w:lang w:val="it-IT"/>
        </w:rPr>
        <w:t>di….</w:t>
      </w:r>
      <w:proofErr w:type="gramEnd"/>
      <w:r w:rsidRPr="009A6BE9">
        <w:rPr>
          <w:rFonts w:cs="Arial"/>
          <w:lang w:val="it-IT"/>
        </w:rPr>
        <w:t>., Università degli Studi di….., Via Corsica 6, 28100 Novara (</w:t>
      </w:r>
      <w:proofErr w:type="spellStart"/>
      <w:r w:rsidRPr="009A6BE9">
        <w:rPr>
          <w:rFonts w:cs="Arial"/>
          <w:lang w:val="it-IT"/>
        </w:rPr>
        <w:t>Italy</w:t>
      </w:r>
      <w:proofErr w:type="spellEnd"/>
      <w:r w:rsidRPr="009A6BE9">
        <w:rPr>
          <w:rFonts w:cs="Arial"/>
          <w:lang w:val="it-IT"/>
        </w:rPr>
        <w:t>)</w:t>
      </w:r>
    </w:p>
    <w:p w14:paraId="06649925" w14:textId="0A4FA0BF" w:rsidR="009A6BE9" w:rsidRPr="009A6BE9" w:rsidRDefault="009A6BE9" w:rsidP="009A6BE9">
      <w:pPr>
        <w:widowControl w:val="0"/>
        <w:jc w:val="both"/>
        <w:rPr>
          <w:rFonts w:cs="Arial"/>
          <w:lang w:val="en-US"/>
        </w:rPr>
      </w:pPr>
      <w:r w:rsidRPr="009A6BE9">
        <w:rPr>
          <w:rFonts w:cs="Arial"/>
          <w:vertAlign w:val="superscript"/>
          <w:lang w:val="en-US"/>
        </w:rPr>
        <w:t xml:space="preserve">2 </w:t>
      </w:r>
      <w:r w:rsidRPr="009A6BE9">
        <w:rPr>
          <w:rFonts w:cs="Arial"/>
          <w:lang w:val="en-US"/>
        </w:rPr>
        <w:t xml:space="preserve">ARAH-HEPHO, </w:t>
      </w:r>
      <w:proofErr w:type="gramStart"/>
      <w:r w:rsidRPr="009A6BE9">
        <w:rPr>
          <w:rFonts w:cs="Arial"/>
          <w:lang w:val="en-US"/>
        </w:rPr>
        <w:t>Pasteur street</w:t>
      </w:r>
      <w:proofErr w:type="gramEnd"/>
      <w:r w:rsidRPr="009A6BE9">
        <w:rPr>
          <w:rFonts w:cs="Arial"/>
          <w:lang w:val="en-US"/>
        </w:rPr>
        <w:t xml:space="preserve"> 11, 7800 Ath, (Belgium)</w:t>
      </w:r>
    </w:p>
    <w:p w14:paraId="5B4339FC" w14:textId="21F33F27" w:rsidR="009A6BE9" w:rsidRDefault="009A6BE9" w:rsidP="009A6BE9">
      <w:pPr>
        <w:widowControl w:val="0"/>
        <w:jc w:val="both"/>
        <w:rPr>
          <w:rFonts w:cs="Arial"/>
          <w:lang w:val="it-IT"/>
        </w:rPr>
      </w:pPr>
      <w:r w:rsidRPr="009A6BE9">
        <w:rPr>
          <w:rFonts w:cs="Arial"/>
          <w:lang w:val="en-US"/>
        </w:rPr>
        <w:t>*</w:t>
      </w:r>
      <w:proofErr w:type="gramStart"/>
      <w:r w:rsidRPr="009A6BE9">
        <w:rPr>
          <w:rFonts w:cs="Arial"/>
          <w:lang w:val="en-US"/>
        </w:rPr>
        <w:t>presenting</w:t>
      </w:r>
      <w:proofErr w:type="gramEnd"/>
      <w:r w:rsidRPr="009A6BE9">
        <w:rPr>
          <w:rFonts w:cs="Arial"/>
          <w:lang w:val="en-US"/>
        </w:rPr>
        <w:t xml:space="preserve"> Author: </w:t>
      </w:r>
      <w:r>
        <w:rPr>
          <w:rFonts w:cs="Arial"/>
          <w:lang w:val="en-US"/>
        </w:rPr>
        <w:t>N</w:t>
      </w:r>
      <w:r w:rsidRPr="009A6BE9">
        <w:rPr>
          <w:rFonts w:cs="Arial"/>
          <w:lang w:val="en-US"/>
        </w:rPr>
        <w:t>apoleone</w:t>
      </w:r>
      <w:r>
        <w:rPr>
          <w:rFonts w:cs="Arial"/>
          <w:lang w:val="en-US"/>
        </w:rPr>
        <w:t xml:space="preserve"> B</w:t>
      </w:r>
      <w:r w:rsidRPr="009A6BE9">
        <w:rPr>
          <w:rFonts w:cs="Arial"/>
          <w:lang w:val="en-US"/>
        </w:rPr>
        <w:t>onaparte</w:t>
      </w:r>
      <w:r>
        <w:rPr>
          <w:rFonts w:cs="Arial"/>
          <w:b/>
          <w:bCs/>
          <w:lang w:val="en-US"/>
        </w:rPr>
        <w:t xml:space="preserve"> </w:t>
      </w:r>
      <w:r w:rsidRPr="009A6BE9">
        <w:rPr>
          <w:rFonts w:cs="Arial"/>
          <w:i/>
          <w:lang w:val="it-IT"/>
        </w:rPr>
        <w:t xml:space="preserve">e-mail: </w:t>
      </w:r>
      <w:r>
        <w:rPr>
          <w:rFonts w:cs="Arial"/>
          <w:i/>
          <w:lang w:val="it-IT"/>
        </w:rPr>
        <w:t>napoleone.bonaparte@gmail.com</w:t>
      </w:r>
    </w:p>
    <w:p w14:paraId="59357868" w14:textId="3D144E7D" w:rsidR="009A6BE9" w:rsidRDefault="009A6BE9" w:rsidP="009A6BE9">
      <w:pPr>
        <w:rPr>
          <w:rFonts w:cs="Arial"/>
          <w:b/>
          <w:bCs/>
          <w:lang w:val="en-US"/>
        </w:rPr>
      </w:pPr>
    </w:p>
    <w:p w14:paraId="73591F85" w14:textId="77777777" w:rsidR="009A6BE9" w:rsidRDefault="009A6BE9" w:rsidP="009A6BE9">
      <w:pPr>
        <w:rPr>
          <w:rFonts w:cs="Arial"/>
          <w:i/>
        </w:rPr>
      </w:pPr>
      <w:r>
        <w:rPr>
          <w:rFonts w:cs="Arial"/>
          <w:i/>
        </w:rPr>
        <w:t>PhD course in …….</w:t>
      </w:r>
    </w:p>
    <w:p w14:paraId="3D1B272E" w14:textId="77777777" w:rsidR="009A6BE9" w:rsidRDefault="009A6BE9" w:rsidP="009A6BE9">
      <w:pPr>
        <w:rPr>
          <w:rFonts w:cs="Arial"/>
          <w:i/>
          <w:lang w:val="en-US"/>
        </w:rPr>
      </w:pPr>
      <w:r>
        <w:rPr>
          <w:rFonts w:cs="Arial"/>
          <w:i/>
          <w:lang w:val="en-US"/>
        </w:rPr>
        <w:t>Supervisor: Prof.  ………</w:t>
      </w:r>
    </w:p>
    <w:p w14:paraId="55BADEE9" w14:textId="77777777" w:rsidR="009A6BE9" w:rsidRDefault="009A6BE9" w:rsidP="009A6BE9">
      <w:pPr>
        <w:widowControl w:val="0"/>
        <w:jc w:val="both"/>
        <w:rPr>
          <w:rFonts w:cs="Arial"/>
          <w:i/>
          <w:lang w:val="en-US"/>
        </w:rPr>
      </w:pPr>
      <w:r>
        <w:rPr>
          <w:rFonts w:cs="Arial"/>
          <w:i/>
          <w:lang w:val="en-US"/>
        </w:rPr>
        <w:t>Co-tutor: Prof. ……</w:t>
      </w:r>
    </w:p>
    <w:p w14:paraId="502C76A3" w14:textId="706C33A7" w:rsidR="009A6BE9" w:rsidRPr="009A6BE9" w:rsidRDefault="009A6BE9" w:rsidP="009A6BE9">
      <w:pPr>
        <w:widowControl w:val="0"/>
        <w:jc w:val="both"/>
        <w:rPr>
          <w:rFonts w:cs="Arial"/>
          <w:lang w:val="it-IT"/>
        </w:rPr>
      </w:pPr>
    </w:p>
    <w:p w14:paraId="56317646" w14:textId="223AE247" w:rsidR="009A6BE9" w:rsidRDefault="009A6BE9" w:rsidP="009A6BE9">
      <w:pPr>
        <w:jc w:val="both"/>
        <w:rPr>
          <w:rFonts w:cs="Arial"/>
          <w:lang w:val="en-US"/>
        </w:rPr>
      </w:pPr>
      <w:r w:rsidRPr="00A377DD">
        <w:rPr>
          <w:rFonts w:cs="Arial"/>
          <w:b/>
          <w:bCs/>
          <w:lang w:val="en-US"/>
        </w:rPr>
        <w:t>Abstract should include</w:t>
      </w:r>
      <w:r>
        <w:rPr>
          <w:rFonts w:cs="Arial"/>
          <w:lang w:val="en-US"/>
        </w:rPr>
        <w:t xml:space="preserve"> State of Art, Methodology, Results and Discussion, Conclusion</w:t>
      </w:r>
    </w:p>
    <w:p w14:paraId="7B4C5E55" w14:textId="77777777" w:rsidR="009A6BE9" w:rsidRPr="00AB74A1" w:rsidRDefault="009A6BE9" w:rsidP="009A6B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CBEC00" w14:textId="77777777" w:rsidR="009A6BE9" w:rsidRPr="00AB74A1" w:rsidRDefault="009A6BE9" w:rsidP="009A6BE9">
      <w:pPr>
        <w:jc w:val="both"/>
        <w:rPr>
          <w:rFonts w:asciiTheme="minorHAnsi" w:hAnsiTheme="minorHAnsi" w:cstheme="minorHAnsi"/>
          <w:sz w:val="22"/>
          <w:szCs w:val="22"/>
        </w:rPr>
      </w:pPr>
      <w:r w:rsidRPr="00AB74A1">
        <w:rPr>
          <w:rFonts w:asciiTheme="minorHAnsi" w:hAnsiTheme="minorHAnsi" w:cstheme="minorHAnsi"/>
          <w:noProof/>
          <w:sz w:val="22"/>
          <w:szCs w:val="22"/>
          <w:lang w:val="it-IT"/>
        </w:rPr>
        <w:drawing>
          <wp:inline distT="0" distB="0" distL="0" distR="0" wp14:anchorId="7AA2E328" wp14:editId="55F1640D">
            <wp:extent cx="2352675" cy="2095500"/>
            <wp:effectExtent l="0" t="0" r="0" b="0"/>
            <wp:docPr id="2137678615" name="Immagine 2137678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97F10" w14:textId="77777777" w:rsidR="009A6BE9" w:rsidRPr="00AB74A1" w:rsidRDefault="009A6BE9" w:rsidP="009A6B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FC5217" w14:textId="73B77B9B" w:rsidR="009A6BE9" w:rsidRPr="00A377DD" w:rsidRDefault="009A6BE9" w:rsidP="009A6BE9">
      <w:pPr>
        <w:jc w:val="both"/>
        <w:rPr>
          <w:rFonts w:cs="Arial"/>
          <w:sz w:val="20"/>
          <w:szCs w:val="20"/>
          <w:lang w:val="en-US"/>
        </w:rPr>
      </w:pPr>
      <w:r w:rsidRPr="00A377DD">
        <w:rPr>
          <w:rFonts w:cs="Arial"/>
          <w:sz w:val="20"/>
          <w:szCs w:val="20"/>
          <w:lang w:val="en-US"/>
        </w:rPr>
        <w:t xml:space="preserve">Figure x. Example. </w:t>
      </w:r>
      <w:r w:rsidR="00A377DD">
        <w:rPr>
          <w:rFonts w:cs="Arial"/>
          <w:sz w:val="20"/>
          <w:szCs w:val="20"/>
          <w:lang w:val="en-US"/>
        </w:rPr>
        <w:t>(Arial 10)</w:t>
      </w:r>
    </w:p>
    <w:p w14:paraId="55E62EEB" w14:textId="77777777" w:rsidR="009A6BE9" w:rsidRPr="00AB74A1" w:rsidRDefault="009A6BE9" w:rsidP="009A6BE9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30082770" w14:textId="7E695A77" w:rsidR="009A6BE9" w:rsidRPr="00AB74A1" w:rsidRDefault="009A6BE9" w:rsidP="009A6BE9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A377DD">
        <w:rPr>
          <w:rFonts w:cs="Arial"/>
          <w:bCs/>
          <w:sz w:val="20"/>
          <w:szCs w:val="20"/>
        </w:rPr>
        <w:t>Table x. Example</w:t>
      </w:r>
      <w:r w:rsidRPr="00AB74A1">
        <w:rPr>
          <w:rFonts w:asciiTheme="minorHAnsi" w:hAnsiTheme="minorHAnsi" w:cstheme="minorHAnsi"/>
          <w:bCs/>
          <w:sz w:val="20"/>
          <w:szCs w:val="20"/>
        </w:rPr>
        <w:t>.</w:t>
      </w:r>
      <w:r w:rsidR="00A377DD">
        <w:rPr>
          <w:rFonts w:asciiTheme="minorHAnsi" w:hAnsiTheme="minorHAnsi" w:cstheme="minorHAnsi"/>
          <w:bCs/>
          <w:sz w:val="20"/>
          <w:szCs w:val="20"/>
        </w:rPr>
        <w:t xml:space="preserve"> (Arial 10 for title and Arial 11 for body of table) </w:t>
      </w:r>
    </w:p>
    <w:p w14:paraId="43DDC150" w14:textId="77777777" w:rsidR="009A6BE9" w:rsidRPr="00AB74A1" w:rsidRDefault="009A6BE9" w:rsidP="009A6BE9">
      <w:pPr>
        <w:jc w:val="center"/>
        <w:rPr>
          <w:rFonts w:asciiTheme="minorHAnsi" w:hAnsiTheme="minorHAnsi" w:cstheme="minorHAnsi"/>
          <w:bCs/>
          <w:sz w:val="16"/>
          <w:szCs w:val="16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518"/>
        <w:gridCol w:w="1714"/>
        <w:gridCol w:w="1400"/>
        <w:gridCol w:w="594"/>
        <w:gridCol w:w="236"/>
        <w:gridCol w:w="1726"/>
        <w:gridCol w:w="1593"/>
      </w:tblGrid>
      <w:tr w:rsidR="009A6BE9" w:rsidRPr="00A377DD" w14:paraId="12C1A630" w14:textId="77777777" w:rsidTr="00C76F3C">
        <w:trPr>
          <w:jc w:val="center"/>
        </w:trPr>
        <w:tc>
          <w:tcPr>
            <w:tcW w:w="463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D4DFACC" w14:textId="77777777" w:rsidR="009A6BE9" w:rsidRPr="00A377DD" w:rsidRDefault="009A6BE9" w:rsidP="00C76F3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377DD">
              <w:rPr>
                <w:rFonts w:cs="Arial"/>
                <w:b/>
                <w:bCs/>
                <w:sz w:val="22"/>
                <w:szCs w:val="22"/>
              </w:rPr>
              <w:t>Total phenols</w:t>
            </w:r>
          </w:p>
        </w:tc>
        <w:tc>
          <w:tcPr>
            <w:tcW w:w="414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39B2AB2" w14:textId="77777777" w:rsidR="009A6BE9" w:rsidRPr="00A377DD" w:rsidRDefault="009A6BE9" w:rsidP="00C76F3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9A6BE9" w:rsidRPr="00A377DD" w14:paraId="75139829" w14:textId="77777777" w:rsidTr="00C76F3C">
        <w:trPr>
          <w:gridBefore w:val="1"/>
          <w:wBefore w:w="1518" w:type="dxa"/>
          <w:jc w:val="center"/>
        </w:trPr>
        <w:tc>
          <w:tcPr>
            <w:tcW w:w="0" w:type="auto"/>
            <w:gridSpan w:val="3"/>
            <w:shd w:val="clear" w:color="auto" w:fill="auto"/>
          </w:tcPr>
          <w:p w14:paraId="2A1149C5" w14:textId="77777777" w:rsidR="009A6BE9" w:rsidRPr="00A377DD" w:rsidRDefault="009A6BE9" w:rsidP="00C76F3C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A377DD">
              <w:rPr>
                <w:rFonts w:cs="Arial"/>
                <w:b/>
                <w:bCs/>
                <w:sz w:val="22"/>
                <w:szCs w:val="22"/>
              </w:rPr>
              <w:t xml:space="preserve"> mg CE/g extract</w:t>
            </w:r>
          </w:p>
        </w:tc>
        <w:tc>
          <w:tcPr>
            <w:tcW w:w="236" w:type="dxa"/>
          </w:tcPr>
          <w:p w14:paraId="7447C53B" w14:textId="77777777" w:rsidR="009A6BE9" w:rsidRPr="00A377DD" w:rsidRDefault="009A6BE9" w:rsidP="00C76F3C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3319" w:type="dxa"/>
            <w:gridSpan w:val="2"/>
          </w:tcPr>
          <w:p w14:paraId="00667142" w14:textId="77777777" w:rsidR="009A6BE9" w:rsidRPr="00A377DD" w:rsidRDefault="009A6BE9" w:rsidP="00C76F3C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A377DD">
              <w:rPr>
                <w:rFonts w:cs="Arial"/>
                <w:b/>
                <w:bCs/>
                <w:sz w:val="22"/>
                <w:szCs w:val="22"/>
              </w:rPr>
              <w:t>mg CE/g cocoa hulls</w:t>
            </w:r>
          </w:p>
        </w:tc>
      </w:tr>
      <w:tr w:rsidR="009A6BE9" w:rsidRPr="00A377DD" w14:paraId="08F3DDA6" w14:textId="77777777" w:rsidTr="00C76F3C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</w:tcPr>
          <w:p w14:paraId="0BC15D07" w14:textId="77777777" w:rsidR="009A6BE9" w:rsidRPr="00A377DD" w:rsidRDefault="009A6BE9" w:rsidP="00C76F3C">
            <w:pPr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1A8846" w14:textId="77777777" w:rsidR="009A6BE9" w:rsidRPr="00A377DD" w:rsidRDefault="009A6BE9" w:rsidP="00C76F3C">
            <w:pPr>
              <w:jc w:val="both"/>
              <w:rPr>
                <w:rFonts w:cs="Arial"/>
                <w:bCs/>
                <w:i/>
                <w:sz w:val="22"/>
                <w:szCs w:val="22"/>
              </w:rPr>
            </w:pPr>
            <w:r w:rsidRPr="00A377DD">
              <w:rPr>
                <w:rFonts w:cs="Arial"/>
                <w:bCs/>
                <w:i/>
                <w:sz w:val="22"/>
                <w:szCs w:val="22"/>
              </w:rPr>
              <w:t>Raw hulls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EA97C8" w14:textId="77777777" w:rsidR="009A6BE9" w:rsidRPr="00A377DD" w:rsidRDefault="009A6BE9" w:rsidP="00C76F3C">
            <w:pPr>
              <w:jc w:val="both"/>
              <w:rPr>
                <w:rFonts w:cs="Arial"/>
                <w:bCs/>
                <w:i/>
                <w:sz w:val="22"/>
                <w:szCs w:val="22"/>
              </w:rPr>
            </w:pPr>
            <w:r w:rsidRPr="00A377DD">
              <w:rPr>
                <w:rFonts w:cs="Arial"/>
                <w:bCs/>
                <w:i/>
                <w:sz w:val="22"/>
                <w:szCs w:val="22"/>
              </w:rPr>
              <w:t>Defatted hulls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ACDAFE5" w14:textId="77777777" w:rsidR="009A6BE9" w:rsidRPr="00A377DD" w:rsidRDefault="009A6BE9" w:rsidP="00C76F3C">
            <w:pPr>
              <w:jc w:val="both"/>
              <w:rPr>
                <w:rFonts w:cs="Arial"/>
                <w:bCs/>
                <w:i/>
                <w:sz w:val="22"/>
                <w:szCs w:val="22"/>
              </w:rPr>
            </w:pP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</w:tcPr>
          <w:p w14:paraId="7FE1AEAB" w14:textId="77777777" w:rsidR="009A6BE9" w:rsidRPr="00A377DD" w:rsidRDefault="009A6BE9" w:rsidP="00C76F3C">
            <w:pPr>
              <w:jc w:val="both"/>
              <w:rPr>
                <w:rFonts w:cs="Arial"/>
                <w:bCs/>
                <w:i/>
                <w:sz w:val="22"/>
                <w:szCs w:val="22"/>
              </w:rPr>
            </w:pPr>
            <w:r w:rsidRPr="00A377DD">
              <w:rPr>
                <w:rFonts w:cs="Arial"/>
                <w:bCs/>
                <w:i/>
                <w:sz w:val="22"/>
                <w:szCs w:val="22"/>
              </w:rPr>
              <w:t>Raw hulls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FF6C518" w14:textId="77777777" w:rsidR="009A6BE9" w:rsidRPr="00A377DD" w:rsidRDefault="009A6BE9" w:rsidP="00C76F3C">
            <w:pPr>
              <w:jc w:val="both"/>
              <w:rPr>
                <w:rFonts w:cs="Arial"/>
                <w:bCs/>
                <w:i/>
                <w:sz w:val="22"/>
                <w:szCs w:val="22"/>
              </w:rPr>
            </w:pPr>
            <w:r w:rsidRPr="00A377DD">
              <w:rPr>
                <w:rFonts w:cs="Arial"/>
                <w:bCs/>
                <w:i/>
                <w:sz w:val="22"/>
                <w:szCs w:val="22"/>
              </w:rPr>
              <w:t>Defatted hulls</w:t>
            </w:r>
          </w:p>
        </w:tc>
      </w:tr>
      <w:tr w:rsidR="009A6BE9" w:rsidRPr="00A377DD" w14:paraId="3B2A6E87" w14:textId="77777777" w:rsidTr="00C76F3C">
        <w:trPr>
          <w:trHeight w:val="283"/>
          <w:jc w:val="center"/>
        </w:trPr>
        <w:tc>
          <w:tcPr>
            <w:tcW w:w="1518" w:type="dxa"/>
            <w:tcBorders>
              <w:top w:val="single" w:sz="4" w:space="0" w:color="auto"/>
            </w:tcBorders>
            <w:shd w:val="clear" w:color="auto" w:fill="auto"/>
          </w:tcPr>
          <w:p w14:paraId="0E8AD810" w14:textId="77777777" w:rsidR="009A6BE9" w:rsidRPr="00A377DD" w:rsidRDefault="009A6BE9" w:rsidP="00C76F3C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A377DD">
              <w:rPr>
                <w:rFonts w:cs="Arial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auto"/>
          </w:tcPr>
          <w:p w14:paraId="7F8F9E79" w14:textId="77777777" w:rsidR="009A6BE9" w:rsidRPr="00A377DD" w:rsidRDefault="009A6BE9" w:rsidP="00C76F3C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A377DD">
              <w:rPr>
                <w:rFonts w:cs="Arial"/>
                <w:bCs/>
                <w:sz w:val="22"/>
                <w:szCs w:val="22"/>
              </w:rPr>
              <w:t>39.37 ± 2.31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3BF7ECB" w14:textId="77777777" w:rsidR="009A6BE9" w:rsidRPr="00A377DD" w:rsidRDefault="009A6BE9" w:rsidP="00C76F3C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A377DD">
              <w:rPr>
                <w:rFonts w:cs="Arial"/>
                <w:bCs/>
                <w:sz w:val="22"/>
                <w:szCs w:val="22"/>
              </w:rPr>
              <w:t>33.98 ± 3.25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24700EE2" w14:textId="77777777" w:rsidR="009A6BE9" w:rsidRPr="00A377DD" w:rsidRDefault="009A6BE9" w:rsidP="00C76F3C">
            <w:pPr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726" w:type="dxa"/>
            <w:tcBorders>
              <w:top w:val="single" w:sz="4" w:space="0" w:color="auto"/>
            </w:tcBorders>
          </w:tcPr>
          <w:p w14:paraId="79F7C578" w14:textId="77777777" w:rsidR="009A6BE9" w:rsidRPr="00A377DD" w:rsidRDefault="009A6BE9" w:rsidP="00C76F3C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A377DD">
              <w:rPr>
                <w:rFonts w:cs="Arial"/>
                <w:bCs/>
                <w:sz w:val="22"/>
                <w:szCs w:val="22"/>
              </w:rPr>
              <w:t>4.29 ± 0.25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15F96D6" w14:textId="77777777" w:rsidR="009A6BE9" w:rsidRPr="00A377DD" w:rsidRDefault="009A6BE9" w:rsidP="00C76F3C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A377DD">
              <w:rPr>
                <w:rFonts w:cs="Arial"/>
                <w:bCs/>
                <w:sz w:val="22"/>
                <w:szCs w:val="22"/>
              </w:rPr>
              <w:t>3.52 ± 0.34</w:t>
            </w:r>
          </w:p>
        </w:tc>
      </w:tr>
      <w:tr w:rsidR="009A6BE9" w:rsidRPr="00A377DD" w14:paraId="3AD0D072" w14:textId="77777777" w:rsidTr="00C76F3C">
        <w:trPr>
          <w:trHeight w:val="287"/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</w:tcPr>
          <w:p w14:paraId="65DF0243" w14:textId="77777777" w:rsidR="009A6BE9" w:rsidRPr="00A377DD" w:rsidRDefault="009A6BE9" w:rsidP="00C76F3C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A377DD">
              <w:rPr>
                <w:rFonts w:cs="Arial"/>
                <w:b/>
                <w:bCs/>
                <w:sz w:val="22"/>
                <w:szCs w:val="22"/>
              </w:rPr>
              <w:t>US</w:t>
            </w: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auto"/>
          </w:tcPr>
          <w:p w14:paraId="3766C0A6" w14:textId="77777777" w:rsidR="009A6BE9" w:rsidRPr="00A377DD" w:rsidRDefault="009A6BE9" w:rsidP="00C76F3C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A377DD">
              <w:rPr>
                <w:rFonts w:cs="Arial"/>
                <w:bCs/>
                <w:sz w:val="22"/>
                <w:szCs w:val="22"/>
              </w:rPr>
              <w:t>41.32 ± 0.06</w:t>
            </w:r>
          </w:p>
        </w:tc>
        <w:tc>
          <w:tcPr>
            <w:tcW w:w="19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F960E4" w14:textId="77777777" w:rsidR="009A6BE9" w:rsidRPr="00A377DD" w:rsidRDefault="009A6BE9" w:rsidP="00C76F3C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A377DD">
              <w:rPr>
                <w:rFonts w:cs="Arial"/>
                <w:bCs/>
                <w:sz w:val="22"/>
                <w:szCs w:val="22"/>
              </w:rPr>
              <w:t>33.29 ± 1.09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2906FAB3" w14:textId="77777777" w:rsidR="009A6BE9" w:rsidRPr="00A377DD" w:rsidRDefault="009A6BE9" w:rsidP="00C76F3C">
            <w:pPr>
              <w:jc w:val="both"/>
              <w:rPr>
                <w:rFonts w:cs="Arial"/>
                <w:bCs/>
                <w:color w:val="FF0000"/>
                <w:sz w:val="22"/>
                <w:szCs w:val="22"/>
              </w:rPr>
            </w:pP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14:paraId="0BCC5FD9" w14:textId="77777777" w:rsidR="009A6BE9" w:rsidRPr="00A377DD" w:rsidRDefault="009A6BE9" w:rsidP="00C76F3C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A377DD">
              <w:rPr>
                <w:rFonts w:cs="Arial"/>
                <w:bCs/>
                <w:sz w:val="22"/>
                <w:szCs w:val="22"/>
              </w:rPr>
              <w:t>15.07 ± 0.02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A85D1DD" w14:textId="77777777" w:rsidR="009A6BE9" w:rsidRPr="00A377DD" w:rsidRDefault="009A6BE9" w:rsidP="00C76F3C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A377DD">
              <w:rPr>
                <w:rFonts w:cs="Arial"/>
                <w:bCs/>
                <w:sz w:val="22"/>
                <w:szCs w:val="22"/>
              </w:rPr>
              <w:t>6.14 ± 0.20</w:t>
            </w:r>
          </w:p>
        </w:tc>
      </w:tr>
      <w:tr w:rsidR="009A6BE9" w:rsidRPr="00A377DD" w14:paraId="5F14FBB7" w14:textId="77777777" w:rsidTr="00C76F3C">
        <w:trPr>
          <w:trHeight w:val="287"/>
          <w:jc w:val="center"/>
        </w:trPr>
        <w:tc>
          <w:tcPr>
            <w:tcW w:w="1518" w:type="dxa"/>
            <w:tcBorders>
              <w:top w:val="single" w:sz="4" w:space="0" w:color="auto"/>
            </w:tcBorders>
            <w:shd w:val="clear" w:color="auto" w:fill="auto"/>
          </w:tcPr>
          <w:p w14:paraId="77D971FD" w14:textId="77777777" w:rsidR="009A6BE9" w:rsidRPr="00A377DD" w:rsidRDefault="009A6BE9" w:rsidP="00C76F3C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auto"/>
          </w:tcPr>
          <w:p w14:paraId="6BF6E92C" w14:textId="77777777" w:rsidR="009A6BE9" w:rsidRPr="00A377DD" w:rsidRDefault="009A6BE9" w:rsidP="00C76F3C">
            <w:pPr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A5C3D55" w14:textId="77777777" w:rsidR="009A6BE9" w:rsidRPr="00A377DD" w:rsidRDefault="009A6BE9" w:rsidP="00C76F3C">
            <w:pPr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3FA9EBED" w14:textId="77777777" w:rsidR="009A6BE9" w:rsidRPr="00A377DD" w:rsidRDefault="009A6BE9" w:rsidP="00C76F3C">
            <w:pPr>
              <w:jc w:val="both"/>
              <w:rPr>
                <w:rFonts w:cs="Arial"/>
                <w:bCs/>
                <w:color w:val="FF0000"/>
                <w:sz w:val="22"/>
                <w:szCs w:val="22"/>
              </w:rPr>
            </w:pPr>
          </w:p>
        </w:tc>
        <w:tc>
          <w:tcPr>
            <w:tcW w:w="1726" w:type="dxa"/>
            <w:tcBorders>
              <w:top w:val="single" w:sz="4" w:space="0" w:color="auto"/>
            </w:tcBorders>
          </w:tcPr>
          <w:p w14:paraId="74CCBB49" w14:textId="77777777" w:rsidR="009A6BE9" w:rsidRPr="00A377DD" w:rsidRDefault="009A6BE9" w:rsidP="00C76F3C">
            <w:pPr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D39D7B4" w14:textId="77777777" w:rsidR="009A6BE9" w:rsidRPr="00A377DD" w:rsidRDefault="009A6BE9" w:rsidP="00C76F3C">
            <w:pPr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5FAF7C63" w14:textId="77777777" w:rsidR="009A6BE9" w:rsidRDefault="009A6BE9" w:rsidP="009A6BE9">
      <w:pPr>
        <w:jc w:val="both"/>
        <w:rPr>
          <w:rFonts w:cs="Arial"/>
          <w:lang w:val="en-US"/>
        </w:rPr>
      </w:pPr>
    </w:p>
    <w:p w14:paraId="1C5942B1" w14:textId="430987E7" w:rsidR="009A6BE9" w:rsidRDefault="009A6BE9" w:rsidP="009A6BE9">
      <w:pPr>
        <w:jc w:val="both"/>
        <w:rPr>
          <w:rFonts w:cs="Arial"/>
          <w:lang w:val="en-US"/>
        </w:rPr>
      </w:pPr>
      <w:r>
        <w:rPr>
          <w:rFonts w:cs="Arial"/>
          <w:lang w:val="en-US"/>
        </w:rPr>
        <w:t>Max 3 pages for Oral communication</w:t>
      </w:r>
    </w:p>
    <w:p w14:paraId="1E2B4116" w14:textId="26410AA9" w:rsidR="009A6BE9" w:rsidRDefault="009A6BE9" w:rsidP="009A6BE9">
      <w:pPr>
        <w:jc w:val="both"/>
        <w:rPr>
          <w:rFonts w:cs="Arial"/>
        </w:rPr>
      </w:pPr>
      <w:r>
        <w:rPr>
          <w:rFonts w:cs="Arial"/>
          <w:lang w:val="en-US"/>
        </w:rPr>
        <w:t xml:space="preserve">Max 1 page for </w:t>
      </w:r>
      <w:proofErr w:type="gramStart"/>
      <w:r>
        <w:rPr>
          <w:rFonts w:cs="Arial"/>
          <w:lang w:val="en-US"/>
        </w:rPr>
        <w:t>Short</w:t>
      </w:r>
      <w:proofErr w:type="gramEnd"/>
      <w:r>
        <w:rPr>
          <w:rFonts w:cs="Arial"/>
          <w:lang w:val="en-US"/>
        </w:rPr>
        <w:t xml:space="preserve"> communication and Poster</w:t>
      </w:r>
    </w:p>
    <w:p w14:paraId="7C6CAE13" w14:textId="77777777" w:rsidR="009A6BE9" w:rsidRDefault="009A6BE9" w:rsidP="009A6BE9">
      <w:pPr>
        <w:jc w:val="both"/>
        <w:rPr>
          <w:rFonts w:cs="Arial"/>
        </w:rPr>
      </w:pPr>
    </w:p>
    <w:p w14:paraId="5C86E3D0" w14:textId="77777777" w:rsidR="006D6390" w:rsidRDefault="006D6390" w:rsidP="009A6BE9">
      <w:pPr>
        <w:jc w:val="both"/>
        <w:rPr>
          <w:rFonts w:cs="Arial"/>
        </w:rPr>
      </w:pPr>
    </w:p>
    <w:p w14:paraId="1E34631E" w14:textId="77777777" w:rsidR="006D6390" w:rsidRDefault="006D6390" w:rsidP="009A6BE9">
      <w:pPr>
        <w:jc w:val="both"/>
        <w:rPr>
          <w:rFonts w:cs="Arial"/>
        </w:rPr>
      </w:pPr>
    </w:p>
    <w:p w14:paraId="705EFADF" w14:textId="77777777" w:rsidR="009A6BE9" w:rsidRDefault="009A6BE9" w:rsidP="009A6BE9">
      <w:pPr>
        <w:keepNext/>
        <w:outlineLvl w:val="1"/>
        <w:rPr>
          <w:rFonts w:cs="Arial"/>
          <w:b/>
          <w:bCs/>
          <w:lang w:val="en-US"/>
        </w:rPr>
      </w:pPr>
      <w:r>
        <w:rPr>
          <w:rFonts w:cs="Arial"/>
          <w:b/>
          <w:bCs/>
          <w:lang w:val="en-US"/>
        </w:rPr>
        <w:t>References</w:t>
      </w:r>
    </w:p>
    <w:p w14:paraId="3C82898A" w14:textId="72501BD7" w:rsidR="009A6BE9" w:rsidRPr="009A6BE9" w:rsidRDefault="009A6BE9" w:rsidP="009A6BE9">
      <w:pPr>
        <w:spacing w:line="276" w:lineRule="auto"/>
        <w:ind w:right="709"/>
        <w:jc w:val="both"/>
        <w:rPr>
          <w:rFonts w:cs="Arial"/>
          <w:sz w:val="22"/>
          <w:szCs w:val="22"/>
          <w:lang w:val="en-US" w:eastAsia="en-US"/>
        </w:rPr>
      </w:pPr>
      <w:r w:rsidRPr="009A6BE9">
        <w:rPr>
          <w:rFonts w:cs="Arial"/>
          <w:sz w:val="22"/>
          <w:szCs w:val="22"/>
          <w:lang w:val="en-US"/>
        </w:rPr>
        <w:t xml:space="preserve">[1] </w:t>
      </w:r>
      <w:r w:rsidRPr="009A6BE9">
        <w:rPr>
          <w:rFonts w:cs="Arial"/>
          <w:sz w:val="22"/>
          <w:szCs w:val="22"/>
          <w:lang w:val="en-US"/>
        </w:rPr>
        <w:t>Napoleone B</w:t>
      </w:r>
      <w:r w:rsidRPr="009A6BE9">
        <w:rPr>
          <w:rFonts w:cs="Arial"/>
          <w:sz w:val="22"/>
          <w:szCs w:val="22"/>
          <w:lang w:val="en-US"/>
        </w:rPr>
        <w:t>.</w:t>
      </w:r>
      <w:r w:rsidRPr="009A6BE9">
        <w:rPr>
          <w:rFonts w:cs="Arial"/>
          <w:sz w:val="22"/>
          <w:szCs w:val="22"/>
          <w:lang w:val="en-US"/>
        </w:rPr>
        <w:t xml:space="preserve">, Michel C., </w:t>
      </w:r>
      <w:proofErr w:type="spellStart"/>
      <w:r w:rsidRPr="009A6BE9">
        <w:rPr>
          <w:rFonts w:cs="Arial"/>
          <w:sz w:val="22"/>
          <w:szCs w:val="22"/>
          <w:lang w:val="en-US"/>
        </w:rPr>
        <w:t>Borbone</w:t>
      </w:r>
      <w:proofErr w:type="spellEnd"/>
      <w:r w:rsidRPr="009A6BE9">
        <w:rPr>
          <w:rFonts w:cs="Arial"/>
          <w:sz w:val="22"/>
          <w:szCs w:val="22"/>
          <w:lang w:val="en-US"/>
        </w:rPr>
        <w:t xml:space="preserve"> L.</w:t>
      </w:r>
      <w:r w:rsidRPr="009A6BE9">
        <w:rPr>
          <w:rFonts w:cs="Arial"/>
          <w:sz w:val="22"/>
          <w:szCs w:val="22"/>
          <w:lang w:val="en-US"/>
        </w:rPr>
        <w:t xml:space="preserve"> </w:t>
      </w:r>
      <w:r w:rsidRPr="009A6BE9">
        <w:rPr>
          <w:rFonts w:cs="Arial"/>
          <w:i/>
          <w:sz w:val="22"/>
          <w:szCs w:val="22"/>
          <w:lang w:val="en-US"/>
        </w:rPr>
        <w:t>Food Chem</w:t>
      </w:r>
      <w:r w:rsidRPr="009A6BE9">
        <w:rPr>
          <w:rFonts w:cs="Arial"/>
          <w:i/>
          <w:sz w:val="22"/>
          <w:szCs w:val="22"/>
          <w:lang w:val="en-US"/>
        </w:rPr>
        <w:t xml:space="preserve">. </w:t>
      </w:r>
      <w:r w:rsidRPr="009A6BE9">
        <w:rPr>
          <w:rFonts w:cs="Arial"/>
          <w:b/>
          <w:sz w:val="22"/>
          <w:szCs w:val="22"/>
          <w:lang w:val="en-US"/>
        </w:rPr>
        <w:t xml:space="preserve">2011, </w:t>
      </w:r>
      <w:r w:rsidRPr="009A6BE9">
        <w:rPr>
          <w:rFonts w:cs="Arial"/>
          <w:i/>
          <w:sz w:val="22"/>
          <w:szCs w:val="22"/>
          <w:lang w:val="en-US"/>
        </w:rPr>
        <w:t>12</w:t>
      </w:r>
      <w:r w:rsidRPr="009A6BE9">
        <w:rPr>
          <w:rFonts w:cs="Arial"/>
          <w:sz w:val="22"/>
          <w:szCs w:val="22"/>
          <w:lang w:val="en-US"/>
        </w:rPr>
        <w:t>: 1507</w:t>
      </w:r>
    </w:p>
    <w:p w14:paraId="7DC1DA28" w14:textId="38EA4069" w:rsidR="009A6BE9" w:rsidRPr="006D6390" w:rsidRDefault="009A6BE9" w:rsidP="009A6BE9">
      <w:pPr>
        <w:autoSpaceDE w:val="0"/>
        <w:autoSpaceDN w:val="0"/>
        <w:adjustRightInd w:val="0"/>
        <w:jc w:val="both"/>
        <w:rPr>
          <w:rFonts w:cs="Arial"/>
          <w:color w:val="131413"/>
          <w:sz w:val="22"/>
          <w:szCs w:val="22"/>
          <w:lang w:val="en-US"/>
        </w:rPr>
      </w:pPr>
      <w:r w:rsidRPr="006D6390">
        <w:rPr>
          <w:rFonts w:cs="Arial"/>
          <w:color w:val="131413"/>
          <w:sz w:val="22"/>
          <w:szCs w:val="22"/>
          <w:lang w:val="en-US"/>
        </w:rPr>
        <w:t>[2]</w:t>
      </w:r>
      <w:r w:rsidRPr="006D6390">
        <w:rPr>
          <w:rFonts w:cs="Arial"/>
          <w:color w:val="131413"/>
          <w:sz w:val="22"/>
          <w:szCs w:val="22"/>
          <w:lang w:val="en-US"/>
        </w:rPr>
        <w:t xml:space="preserve"> Sun D.W. “Computer vision technology for food quality evaluation”. Academic Press, Burlington, USA, 2008.</w:t>
      </w:r>
    </w:p>
    <w:p w14:paraId="09D31536" w14:textId="62354485" w:rsidR="009A6BE9" w:rsidRPr="006D6390" w:rsidRDefault="009A6BE9" w:rsidP="009A6BE9">
      <w:pPr>
        <w:autoSpaceDE w:val="0"/>
        <w:autoSpaceDN w:val="0"/>
        <w:adjustRightInd w:val="0"/>
        <w:jc w:val="both"/>
        <w:rPr>
          <w:rFonts w:cs="Arial"/>
          <w:color w:val="131413"/>
          <w:sz w:val="22"/>
          <w:szCs w:val="22"/>
          <w:lang w:val="en-US"/>
        </w:rPr>
      </w:pPr>
      <w:r w:rsidRPr="006D6390">
        <w:rPr>
          <w:rFonts w:cs="Arial"/>
          <w:color w:val="131413"/>
          <w:sz w:val="22"/>
          <w:szCs w:val="22"/>
          <w:lang w:val="en-US"/>
        </w:rPr>
        <w:t>[</w:t>
      </w:r>
      <w:r w:rsidRPr="006D6390">
        <w:rPr>
          <w:rFonts w:cs="Arial"/>
          <w:color w:val="131413"/>
          <w:sz w:val="22"/>
          <w:szCs w:val="22"/>
          <w:lang w:val="en-US"/>
        </w:rPr>
        <w:t>3</w:t>
      </w:r>
      <w:r w:rsidRPr="006D6390">
        <w:rPr>
          <w:rFonts w:cs="Arial"/>
          <w:color w:val="131413"/>
          <w:sz w:val="22"/>
          <w:szCs w:val="22"/>
          <w:lang w:val="en-US"/>
        </w:rPr>
        <w:t>]</w:t>
      </w:r>
      <w:r w:rsidRPr="006D6390">
        <w:rPr>
          <w:rFonts w:cs="Arial"/>
          <w:color w:val="131413"/>
          <w:sz w:val="22"/>
          <w:szCs w:val="22"/>
          <w:lang w:val="en-US"/>
        </w:rPr>
        <w:t xml:space="preserve"> </w:t>
      </w:r>
      <w:proofErr w:type="spellStart"/>
      <w:r w:rsidRPr="006D6390">
        <w:rPr>
          <w:rFonts w:cs="Arial"/>
          <w:color w:val="131413"/>
          <w:sz w:val="22"/>
          <w:szCs w:val="22"/>
          <w:lang w:val="en-US"/>
        </w:rPr>
        <w:t>Caligiani</w:t>
      </w:r>
      <w:proofErr w:type="spellEnd"/>
      <w:r w:rsidRPr="006D6390">
        <w:rPr>
          <w:rFonts w:cs="Arial"/>
          <w:color w:val="131413"/>
          <w:sz w:val="22"/>
          <w:szCs w:val="22"/>
          <w:lang w:val="en-US"/>
        </w:rPr>
        <w:t xml:space="preserve">, A.; Palla, G.; </w:t>
      </w:r>
      <w:proofErr w:type="spellStart"/>
      <w:r w:rsidRPr="006D6390">
        <w:rPr>
          <w:rFonts w:cs="Arial"/>
          <w:color w:val="131413"/>
          <w:sz w:val="22"/>
          <w:szCs w:val="22"/>
          <w:lang w:val="en-US"/>
        </w:rPr>
        <w:t>Coïsson</w:t>
      </w:r>
      <w:proofErr w:type="spellEnd"/>
      <w:r w:rsidRPr="006D6390">
        <w:rPr>
          <w:rFonts w:cs="Arial"/>
          <w:color w:val="131413"/>
          <w:sz w:val="22"/>
          <w:szCs w:val="22"/>
          <w:lang w:val="en-US"/>
        </w:rPr>
        <w:t xml:space="preserve">, J.D.; Travaglia, F.; Martelli, A.; </w:t>
      </w:r>
      <w:proofErr w:type="spellStart"/>
      <w:r w:rsidRPr="006D6390">
        <w:rPr>
          <w:rFonts w:cs="Arial"/>
          <w:color w:val="131413"/>
          <w:sz w:val="22"/>
          <w:szCs w:val="22"/>
          <w:lang w:val="en-US"/>
        </w:rPr>
        <w:t>Arlorio</w:t>
      </w:r>
      <w:proofErr w:type="spellEnd"/>
      <w:r w:rsidRPr="006D6390">
        <w:rPr>
          <w:rFonts w:cs="Arial"/>
          <w:color w:val="131413"/>
          <w:sz w:val="22"/>
          <w:szCs w:val="22"/>
          <w:lang w:val="en-US"/>
        </w:rPr>
        <w:t xml:space="preserve"> M. Proceedings of “Thermally processed foods: possible health implications”, COST Action 927, </w:t>
      </w:r>
      <w:proofErr w:type="spellStart"/>
      <w:r w:rsidRPr="006D6390">
        <w:rPr>
          <w:rFonts w:cs="Arial"/>
          <w:color w:val="131413"/>
          <w:sz w:val="22"/>
          <w:szCs w:val="22"/>
          <w:lang w:val="en-US"/>
        </w:rPr>
        <w:t>Ebersberg</w:t>
      </w:r>
      <w:proofErr w:type="spellEnd"/>
      <w:r w:rsidRPr="006D6390">
        <w:rPr>
          <w:rFonts w:cs="Arial"/>
          <w:color w:val="131413"/>
          <w:sz w:val="22"/>
          <w:szCs w:val="22"/>
          <w:lang w:val="en-US"/>
        </w:rPr>
        <w:t>, Germany, 2007, p. 8.</w:t>
      </w:r>
    </w:p>
    <w:p w14:paraId="01E15BEA" w14:textId="77777777" w:rsidR="009A6BE9" w:rsidRDefault="009A6BE9" w:rsidP="009A6BE9">
      <w:pPr>
        <w:autoSpaceDE w:val="0"/>
        <w:autoSpaceDN w:val="0"/>
        <w:adjustRightInd w:val="0"/>
        <w:jc w:val="both"/>
        <w:rPr>
          <w:rFonts w:cs="Arial"/>
          <w:color w:val="131413"/>
          <w:lang w:val="en-US"/>
        </w:rPr>
      </w:pPr>
    </w:p>
    <w:p w14:paraId="3D8FC253" w14:textId="77777777" w:rsidR="009A6BE9" w:rsidRDefault="009A6BE9" w:rsidP="009A6BE9">
      <w:pPr>
        <w:autoSpaceDE w:val="0"/>
        <w:autoSpaceDN w:val="0"/>
        <w:adjustRightInd w:val="0"/>
        <w:jc w:val="both"/>
        <w:rPr>
          <w:rFonts w:cs="Arial"/>
          <w:color w:val="131413"/>
          <w:lang w:val="en-US"/>
        </w:rPr>
      </w:pPr>
    </w:p>
    <w:sectPr w:rsidR="009A6BE9" w:rsidSect="00973E11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70FDF"/>
    <w:multiLevelType w:val="multilevel"/>
    <w:tmpl w:val="10DC1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424E09"/>
    <w:multiLevelType w:val="hybridMultilevel"/>
    <w:tmpl w:val="46243518"/>
    <w:lvl w:ilvl="0" w:tplc="D3223D2C">
      <w:numFmt w:val="bullet"/>
      <w:lvlText w:val=""/>
      <w:lvlJc w:val="left"/>
      <w:pPr>
        <w:ind w:left="920" w:hanging="5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231093">
    <w:abstractNumId w:val="0"/>
  </w:num>
  <w:num w:numId="2" w16cid:durableId="506214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E8C"/>
    <w:rsid w:val="00040CCD"/>
    <w:rsid w:val="00041093"/>
    <w:rsid w:val="0006013A"/>
    <w:rsid w:val="00073EA9"/>
    <w:rsid w:val="000D065B"/>
    <w:rsid w:val="001603CC"/>
    <w:rsid w:val="00170F45"/>
    <w:rsid w:val="00190A4B"/>
    <w:rsid w:val="001B208A"/>
    <w:rsid w:val="001B292C"/>
    <w:rsid w:val="001E271D"/>
    <w:rsid w:val="001E4204"/>
    <w:rsid w:val="002F7854"/>
    <w:rsid w:val="003036CE"/>
    <w:rsid w:val="00311526"/>
    <w:rsid w:val="00315595"/>
    <w:rsid w:val="00316231"/>
    <w:rsid w:val="00320D4A"/>
    <w:rsid w:val="003244EC"/>
    <w:rsid w:val="00387C37"/>
    <w:rsid w:val="00391813"/>
    <w:rsid w:val="00393597"/>
    <w:rsid w:val="003D3859"/>
    <w:rsid w:val="003E2D82"/>
    <w:rsid w:val="00440D23"/>
    <w:rsid w:val="00463161"/>
    <w:rsid w:val="00473430"/>
    <w:rsid w:val="00473DD9"/>
    <w:rsid w:val="004910BA"/>
    <w:rsid w:val="004D3518"/>
    <w:rsid w:val="00505CFE"/>
    <w:rsid w:val="00515F6D"/>
    <w:rsid w:val="00546A69"/>
    <w:rsid w:val="005B5AAA"/>
    <w:rsid w:val="005B750C"/>
    <w:rsid w:val="005D740A"/>
    <w:rsid w:val="005F029D"/>
    <w:rsid w:val="005F3654"/>
    <w:rsid w:val="00606E50"/>
    <w:rsid w:val="00621D01"/>
    <w:rsid w:val="006302AE"/>
    <w:rsid w:val="0064361D"/>
    <w:rsid w:val="00654E2B"/>
    <w:rsid w:val="006D6390"/>
    <w:rsid w:val="007063DD"/>
    <w:rsid w:val="00731E8C"/>
    <w:rsid w:val="00737B50"/>
    <w:rsid w:val="00742DC2"/>
    <w:rsid w:val="007502AF"/>
    <w:rsid w:val="007636D6"/>
    <w:rsid w:val="007723B4"/>
    <w:rsid w:val="00782375"/>
    <w:rsid w:val="007844B9"/>
    <w:rsid w:val="007B6F5D"/>
    <w:rsid w:val="007C42C3"/>
    <w:rsid w:val="007D5238"/>
    <w:rsid w:val="00841E9B"/>
    <w:rsid w:val="008B75FE"/>
    <w:rsid w:val="008F037E"/>
    <w:rsid w:val="008F6027"/>
    <w:rsid w:val="00903951"/>
    <w:rsid w:val="00913E8D"/>
    <w:rsid w:val="0095188B"/>
    <w:rsid w:val="00973E11"/>
    <w:rsid w:val="009A6BE9"/>
    <w:rsid w:val="009E73D7"/>
    <w:rsid w:val="00A01611"/>
    <w:rsid w:val="00A02DCB"/>
    <w:rsid w:val="00A20451"/>
    <w:rsid w:val="00A25CD2"/>
    <w:rsid w:val="00A377DD"/>
    <w:rsid w:val="00A821A2"/>
    <w:rsid w:val="00A9770B"/>
    <w:rsid w:val="00AB74A1"/>
    <w:rsid w:val="00AC4F88"/>
    <w:rsid w:val="00B12D7B"/>
    <w:rsid w:val="00B14584"/>
    <w:rsid w:val="00B17E79"/>
    <w:rsid w:val="00B244FB"/>
    <w:rsid w:val="00B3089A"/>
    <w:rsid w:val="00B735A6"/>
    <w:rsid w:val="00B73D62"/>
    <w:rsid w:val="00BE1BA3"/>
    <w:rsid w:val="00BF359D"/>
    <w:rsid w:val="00C12D4A"/>
    <w:rsid w:val="00C23C72"/>
    <w:rsid w:val="00C367FC"/>
    <w:rsid w:val="00C5673E"/>
    <w:rsid w:val="00C62874"/>
    <w:rsid w:val="00C74423"/>
    <w:rsid w:val="00C951D9"/>
    <w:rsid w:val="00C95751"/>
    <w:rsid w:val="00CB58B2"/>
    <w:rsid w:val="00CE0FDA"/>
    <w:rsid w:val="00D04650"/>
    <w:rsid w:val="00D1471B"/>
    <w:rsid w:val="00D37EB1"/>
    <w:rsid w:val="00D675B8"/>
    <w:rsid w:val="00D7132B"/>
    <w:rsid w:val="00D859ED"/>
    <w:rsid w:val="00D948F8"/>
    <w:rsid w:val="00DA4B54"/>
    <w:rsid w:val="00DC7FFC"/>
    <w:rsid w:val="00DE442B"/>
    <w:rsid w:val="00DF121C"/>
    <w:rsid w:val="00E43C94"/>
    <w:rsid w:val="00E43E5D"/>
    <w:rsid w:val="00EE01FE"/>
    <w:rsid w:val="00F467B7"/>
    <w:rsid w:val="00F968A9"/>
    <w:rsid w:val="00FB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68A7FE"/>
  <w15:docId w15:val="{73A619E2-5B4E-4132-A523-8E227FAA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6485"/>
    <w:rPr>
      <w:rFonts w:ascii="Arial" w:hAnsi="Arial"/>
      <w:sz w:val="24"/>
      <w:szCs w:val="24"/>
      <w:lang w:val="en-GB"/>
    </w:rPr>
  </w:style>
  <w:style w:type="paragraph" w:styleId="Titolo1">
    <w:name w:val="heading 1"/>
    <w:basedOn w:val="Normale"/>
    <w:next w:val="Normale"/>
    <w:link w:val="Titolo1Carattere"/>
    <w:qFormat/>
    <w:rsid w:val="000D065B"/>
    <w:pPr>
      <w:keepNext/>
      <w:outlineLvl w:val="0"/>
    </w:pPr>
    <w:rPr>
      <w:rFonts w:ascii="Times New Roman" w:hAnsi="Times New Roman"/>
      <w:b/>
      <w:sz w:val="20"/>
      <w:szCs w:val="20"/>
      <w:u w:val="single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005FDA"/>
    <w:rPr>
      <w:rFonts w:ascii="Lucida Grande" w:hAnsi="Lucida Grande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0D065B"/>
    <w:rPr>
      <w:b/>
      <w:u w:val="single"/>
    </w:rPr>
  </w:style>
  <w:style w:type="paragraph" w:styleId="Corpotesto">
    <w:name w:val="Body Text"/>
    <w:basedOn w:val="Normale"/>
    <w:link w:val="CorpotestoCarattere"/>
    <w:rsid w:val="000D065B"/>
    <w:pPr>
      <w:jc w:val="both"/>
    </w:pPr>
    <w:rPr>
      <w:rFonts w:ascii="Times New Roman" w:hAnsi="Times New Roman"/>
      <w:sz w:val="22"/>
      <w:szCs w:val="20"/>
      <w:lang w:eastAsia="fr-FR"/>
    </w:rPr>
  </w:style>
  <w:style w:type="character" w:customStyle="1" w:styleId="CorpotestoCarattere">
    <w:name w:val="Corpo testo Carattere"/>
    <w:basedOn w:val="Carpredefinitoparagrafo"/>
    <w:link w:val="Corpotesto"/>
    <w:rsid w:val="000D065B"/>
    <w:rPr>
      <w:sz w:val="22"/>
      <w:lang w:val="en-GB" w:eastAsia="fr-FR"/>
    </w:rPr>
  </w:style>
  <w:style w:type="paragraph" w:styleId="Paragrafoelenco">
    <w:name w:val="List Paragraph"/>
    <w:basedOn w:val="Normale"/>
    <w:uiPriority w:val="34"/>
    <w:qFormat/>
    <w:rsid w:val="007B6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27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ARTIFICIAL INTELLIGENCE: A POWERFUL TOOL USEFUL TO EVALUATE AND MEASURE THE COLOUR DEVELOPMENT IN ROASTED HAZELNUTS</vt:lpstr>
    </vt:vector>
  </TitlesOfParts>
  <Company>Facoltà Farmacia Novara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ARTIFICIAL INTELLIGENCE: A POWERFUL TOOL USEFUL TO EVALUATE AND MEASURE THE COLOUR DEVELOPMENT IN ROASTED HAZELNUTS</dc:title>
  <dc:subject/>
  <dc:creator>Marco  Arlorio</dc:creator>
  <cp:keywords/>
  <cp:lastModifiedBy>Adele Papetti</cp:lastModifiedBy>
  <cp:revision>4</cp:revision>
  <cp:lastPrinted>2008-06-09T10:01:00Z</cp:lastPrinted>
  <dcterms:created xsi:type="dcterms:W3CDTF">2023-02-03T10:47:00Z</dcterms:created>
  <dcterms:modified xsi:type="dcterms:W3CDTF">2025-02-26T23:44:00Z</dcterms:modified>
</cp:coreProperties>
</file>